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3A" w:rsidRPr="00A5713A" w:rsidRDefault="00DC05B0" w:rsidP="00A5713A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5713A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8D4FD1" w:rsidRPr="00A5713A">
        <w:rPr>
          <w:rFonts w:ascii="Times New Roman" w:hAnsi="Times New Roman" w:cs="Times New Roman"/>
          <w:color w:val="333333"/>
          <w:sz w:val="28"/>
          <w:szCs w:val="28"/>
        </w:rPr>
        <w:t xml:space="preserve">нструкция по заполнению </w:t>
      </w:r>
      <w:r w:rsidR="008D4FD1" w:rsidRPr="00A5713A">
        <w:rPr>
          <w:rFonts w:ascii="Times New Roman" w:hAnsi="Times New Roman" w:cs="Times New Roman"/>
          <w:color w:val="333333"/>
          <w:sz w:val="28"/>
          <w:szCs w:val="28"/>
          <w:lang w:val="en-US"/>
        </w:rPr>
        <w:t>CMR</w:t>
      </w:r>
    </w:p>
    <w:p w:rsidR="00A5713A" w:rsidRPr="00050200" w:rsidRDefault="00A5713A" w:rsidP="00A5713A">
      <w:pPr>
        <w:spacing w:after="0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 xml:space="preserve">Для того, чтобы приступить к заполнению </w:t>
      </w:r>
      <w:r w:rsidRPr="00050200">
        <w:rPr>
          <w:rFonts w:ascii="Times New Roman" w:hAnsi="Times New Roman" w:cs="Times New Roman"/>
          <w:color w:val="333333"/>
          <w:lang w:val="en-US"/>
        </w:rPr>
        <w:t>CMR</w:t>
      </w:r>
      <w:r w:rsidRPr="00050200">
        <w:rPr>
          <w:rFonts w:ascii="Times New Roman" w:hAnsi="Times New Roman" w:cs="Times New Roman"/>
          <w:color w:val="333333"/>
        </w:rPr>
        <w:t>, скачайте форму (ссылка).</w:t>
      </w:r>
    </w:p>
    <w:p w:rsidR="00A5713A" w:rsidRPr="00050200" w:rsidRDefault="00A5713A" w:rsidP="00A5713A">
      <w:pPr>
        <w:spacing w:after="0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 xml:space="preserve">Нумерация инструкции соответствует номеру пункта в накладной. </w:t>
      </w:r>
    </w:p>
    <w:p w:rsidR="00A5713A" w:rsidRPr="00050200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 xml:space="preserve">данные отправителя груза и координаты контактного лица отправителя на случай возникновения вопросов по дороге. </w:t>
      </w:r>
    </w:p>
    <w:p w:rsidR="00A5713A" w:rsidRPr="00050200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 xml:space="preserve">данные получателя груза и координаты для связи на случай появления вопросов или при поиске офиса в стране назначения. </w:t>
      </w:r>
    </w:p>
    <w:p w:rsidR="00A5713A" w:rsidRPr="00050200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 xml:space="preserve">адрес и телефон разгрузки, не всегда совпадающий с адресом получателя (филиал или магазин). </w:t>
      </w:r>
    </w:p>
    <w:p w:rsidR="00A5713A" w:rsidRPr="00050200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 xml:space="preserve">дата и место погрузки. </w:t>
      </w:r>
    </w:p>
    <w:p w:rsidR="00A5713A" w:rsidRPr="00050200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 xml:space="preserve">список приложенных документов – сертификатов качества, ветеринарных, карантинных и т.д. </w:t>
      </w:r>
    </w:p>
    <w:p w:rsidR="00A5713A" w:rsidRPr="00050200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 xml:space="preserve">обозначения по ДОПОГ, если груз представляет собой опасность. </w:t>
      </w:r>
    </w:p>
    <w:p w:rsidR="00A5713A" w:rsidRPr="00050200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 xml:space="preserve">количество мест данного груза. Чаще всего грузы перевозят на поддонах, и перевозчику удобнее всего, если в данном пункте будет указано число поддонов – тогда их совсем несложно пересчитать. </w:t>
      </w:r>
    </w:p>
    <w:p w:rsidR="00A5713A" w:rsidRPr="00050200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 xml:space="preserve">вид упаковки – ящики или картонные коробки, мешки, бочки и т.п. </w:t>
      </w:r>
    </w:p>
    <w:p w:rsidR="00A5713A" w:rsidRPr="00050200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 xml:space="preserve">название груза. </w:t>
      </w:r>
    </w:p>
    <w:p w:rsidR="00A5713A" w:rsidRPr="00050200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 xml:space="preserve">классификационный код груза. </w:t>
      </w:r>
    </w:p>
    <w:p w:rsidR="00A5713A" w:rsidRPr="00050200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 xml:space="preserve">вес брутто. </w:t>
      </w:r>
    </w:p>
    <w:p w:rsidR="00A5713A" w:rsidRPr="00050200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 xml:space="preserve">объем груза в кубометрах. </w:t>
      </w:r>
    </w:p>
    <w:p w:rsidR="00A5713A" w:rsidRPr="00050200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 xml:space="preserve">указания грузоотправителя, данные контракта (номер и дата), данные лицензии на вывоз. Эти документы должны уже быть на таможне или передаются перевозчиком в конверте. Поэтому в этой графе и изображен конверт. В нижней части этого же пункта приводится стоимость груза, которая объявлена. </w:t>
      </w:r>
    </w:p>
    <w:p w:rsidR="00A5713A" w:rsidRPr="00050200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>приводится гос</w:t>
      </w:r>
      <w:r w:rsidR="00050200">
        <w:rPr>
          <w:rFonts w:ascii="Times New Roman" w:hAnsi="Times New Roman" w:cs="Times New Roman"/>
          <w:color w:val="333333"/>
        </w:rPr>
        <w:t xml:space="preserve">. </w:t>
      </w:r>
      <w:r w:rsidRPr="00050200">
        <w:rPr>
          <w:rFonts w:ascii="Times New Roman" w:hAnsi="Times New Roman" w:cs="Times New Roman"/>
          <w:color w:val="333333"/>
        </w:rPr>
        <w:t xml:space="preserve">номер полуприцепа, если его возвращают из-за границы. </w:t>
      </w:r>
    </w:p>
    <w:p w:rsidR="00A5713A" w:rsidRPr="00050200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 xml:space="preserve">условия оплаты поставляемого товара в соответствии с контрактом. </w:t>
      </w:r>
    </w:p>
    <w:p w:rsidR="00A5713A" w:rsidRPr="00050200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 xml:space="preserve">данные перевозчика (обычно штамп). </w:t>
      </w:r>
    </w:p>
    <w:p w:rsidR="00A5713A" w:rsidRPr="00050200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 xml:space="preserve">данные следующего перевозчика, если их несколько. </w:t>
      </w:r>
    </w:p>
    <w:p w:rsidR="00A5713A" w:rsidRPr="00050200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 xml:space="preserve">отметки перевозчика о состоянии груза и упаковки. Если эти отметки отсутствуют, значит, перевозчик принял груз в полном порядке. Отметки проставляются в первом экземпляре и за счет </w:t>
      </w:r>
      <w:r w:rsidR="00050200" w:rsidRPr="00050200">
        <w:rPr>
          <w:rFonts w:ascii="Times New Roman" w:hAnsi="Times New Roman" w:cs="Times New Roman"/>
          <w:color w:val="333333"/>
        </w:rPr>
        <w:t>само копирующей</w:t>
      </w:r>
      <w:r w:rsidRPr="00050200">
        <w:rPr>
          <w:rFonts w:ascii="Times New Roman" w:hAnsi="Times New Roman" w:cs="Times New Roman"/>
          <w:color w:val="333333"/>
        </w:rPr>
        <w:t xml:space="preserve"> бумаги остаются на всех экземплярах. Первый экземпляр документа остается у отправителя, и впоследствии перевозчик уже не имеет права делать новые пометки в остальных экземплярах. </w:t>
      </w:r>
    </w:p>
    <w:p w:rsidR="00A5713A" w:rsidRPr="00050200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 xml:space="preserve"> заполняет отдел расчетов, или он остается не заполненным. </w:t>
      </w:r>
    </w:p>
    <w:p w:rsidR="00A5713A" w:rsidRPr="00050200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>особые условия перевозки: температура в холодильной камере, ограничение скорости движения, если груз опасный и т.д.</w:t>
      </w:r>
    </w:p>
    <w:p w:rsidR="00A5713A" w:rsidRPr="00050200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 xml:space="preserve">название населенного пункта, в котором была составлена CMR, и дата составления. </w:t>
      </w:r>
    </w:p>
    <w:p w:rsidR="00A5713A" w:rsidRPr="00050200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 xml:space="preserve">время начала и завершения погрузки, заверенное штампом. Здесь же указывается номер путевого листа, проставляется штамп предприятия, перевозящего груз, и фамилия водителя. </w:t>
      </w:r>
    </w:p>
    <w:p w:rsidR="00A5713A" w:rsidRPr="00050200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 xml:space="preserve">подпись водителя, подтверждающая, что он договор на перевозку подписал, и что условия данного договора его устроили. </w:t>
      </w:r>
    </w:p>
    <w:p w:rsidR="00A5713A" w:rsidRPr="00050200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050200">
        <w:rPr>
          <w:rFonts w:ascii="Times New Roman" w:hAnsi="Times New Roman" w:cs="Times New Roman"/>
          <w:color w:val="333333"/>
        </w:rPr>
        <w:t>время начала и окончания разгрузки. На третьем</w:t>
      </w:r>
      <w:r w:rsidR="00A5713A" w:rsidRPr="00050200">
        <w:rPr>
          <w:rFonts w:ascii="Times New Roman" w:hAnsi="Times New Roman" w:cs="Times New Roman"/>
          <w:color w:val="333333"/>
        </w:rPr>
        <w:t xml:space="preserve"> и </w:t>
      </w:r>
      <w:r w:rsidRPr="00050200">
        <w:rPr>
          <w:rFonts w:ascii="Times New Roman" w:hAnsi="Times New Roman" w:cs="Times New Roman"/>
          <w:color w:val="333333"/>
        </w:rPr>
        <w:t xml:space="preserve">четвертом экземплярах документа проставляются отметки о получении груза. Если во время сдачи груза проверка веса и количества мест выявила недостачу, или груз был поврежден либо испорчен, об этом проставляются соответствующие отметки во втором-четвертом экземплярах накладной. Одновременно составляется акт разгрузки или получения, где отмечается количество груза, испорченного или недостающего. Подписывают акт грузополучатель, перевозчик и представитель торговой палаты или таможни. </w:t>
      </w:r>
    </w:p>
    <w:p w:rsidR="00054AD5" w:rsidRDefault="00A5713A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5713A">
        <w:rPr>
          <w:rFonts w:ascii="Times New Roman" w:hAnsi="Times New Roman" w:cs="Times New Roman"/>
          <w:color w:val="333333"/>
          <w:sz w:val="24"/>
          <w:szCs w:val="24"/>
        </w:rPr>
        <w:t>Г</w:t>
      </w:r>
      <w:r w:rsidR="008D4FD1" w:rsidRPr="00A5713A">
        <w:rPr>
          <w:rFonts w:ascii="Times New Roman" w:hAnsi="Times New Roman" w:cs="Times New Roman"/>
          <w:color w:val="333333"/>
          <w:sz w:val="24"/>
          <w:szCs w:val="24"/>
        </w:rPr>
        <w:t>ос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8D4FD1" w:rsidRPr="00A5713A">
        <w:rPr>
          <w:rFonts w:ascii="Times New Roman" w:hAnsi="Times New Roman" w:cs="Times New Roman"/>
          <w:color w:val="333333"/>
          <w:sz w:val="24"/>
          <w:szCs w:val="24"/>
        </w:rPr>
        <w:t xml:space="preserve">номера тягача и полуприцепа, перевозивших груз. </w:t>
      </w:r>
    </w:p>
    <w:p w:rsidR="00054AD5" w:rsidRDefault="00054AD5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</w:t>
      </w:r>
      <w:r w:rsidR="008D4FD1" w:rsidRPr="00A5713A">
        <w:rPr>
          <w:rFonts w:ascii="Times New Roman" w:hAnsi="Times New Roman" w:cs="Times New Roman"/>
          <w:color w:val="333333"/>
          <w:sz w:val="24"/>
          <w:szCs w:val="24"/>
        </w:rPr>
        <w:t xml:space="preserve">арки и модели тягача и полуприцепа. </w:t>
      </w:r>
      <w:bookmarkStart w:id="0" w:name="_GoBack"/>
      <w:bookmarkEnd w:id="0"/>
    </w:p>
    <w:p w:rsidR="008D4FD1" w:rsidRPr="00A5713A" w:rsidRDefault="008D4FD1" w:rsidP="00A57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5713A">
        <w:rPr>
          <w:rFonts w:ascii="Times New Roman" w:hAnsi="Times New Roman" w:cs="Times New Roman"/>
          <w:color w:val="333333"/>
          <w:sz w:val="24"/>
          <w:szCs w:val="24"/>
        </w:rPr>
        <w:t>Пункты 27,28 и 29 оставлены для заполнения отделом расчетов.</w:t>
      </w:r>
      <w:r w:rsidRPr="00A571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D4FD1" w:rsidRDefault="008D4FD1" w:rsidP="00A5713A">
      <w:pPr>
        <w:jc w:val="both"/>
      </w:pPr>
    </w:p>
    <w:p w:rsidR="00A5713A" w:rsidRDefault="00A5713A">
      <w:pPr>
        <w:jc w:val="both"/>
      </w:pPr>
    </w:p>
    <w:sectPr w:rsidR="00A5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69A8"/>
    <w:multiLevelType w:val="hybridMultilevel"/>
    <w:tmpl w:val="806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D1"/>
    <w:rsid w:val="00050200"/>
    <w:rsid w:val="00054AD5"/>
    <w:rsid w:val="001F0213"/>
    <w:rsid w:val="008D4FD1"/>
    <w:rsid w:val="00A5713A"/>
    <w:rsid w:val="00DC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94C66-D09D-499A-BF56-0198DDA2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Варганова Е. В.</dc:creator>
  <cp:keywords/>
  <dc:description/>
  <cp:lastModifiedBy>Варганова Е. В.</cp:lastModifiedBy>
  <cp:revision>4</cp:revision>
  <dcterms:created xsi:type="dcterms:W3CDTF">2019-06-07T08:13:00Z</dcterms:created>
  <dcterms:modified xsi:type="dcterms:W3CDTF">2019-06-10T11:54:00Z</dcterms:modified>
</cp:coreProperties>
</file>